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18" w:rsidRPr="00C22218" w:rsidRDefault="00C22218" w:rsidP="00C22218">
      <w:pPr>
        <w:jc w:val="right"/>
        <w:rPr>
          <w:rFonts w:ascii="Times New Roman" w:hAnsi="Times New Roman" w:cs="Times New Roman"/>
          <w:sz w:val="28"/>
          <w:szCs w:val="28"/>
        </w:rPr>
      </w:pPr>
      <w:r w:rsidRPr="00C2221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22218" w:rsidRDefault="00C22218" w:rsidP="00C22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</w:p>
    <w:p w:rsidR="00C22218" w:rsidRDefault="00C22218" w:rsidP="00C22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СПбГУ</w:t>
      </w:r>
    </w:p>
    <w:p w:rsidR="00C22218" w:rsidRPr="00C22218" w:rsidRDefault="00C22218" w:rsidP="00C22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химических наук,</w:t>
      </w:r>
    </w:p>
    <w:p w:rsidR="00C22218" w:rsidRPr="00C22218" w:rsidRDefault="00C22218" w:rsidP="00C22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C22218" w:rsidRDefault="00C22218" w:rsidP="00C22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218" w:rsidRPr="00C22218" w:rsidRDefault="00C22218" w:rsidP="00C22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__________________С.П. Туник</w:t>
      </w:r>
    </w:p>
    <w:p w:rsidR="00C22218" w:rsidRPr="00C22218" w:rsidRDefault="00C22218" w:rsidP="00C22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«___»_________________2015 г.</w:t>
      </w:r>
    </w:p>
    <w:p w:rsidR="00C22218" w:rsidRDefault="00C22218" w:rsidP="00C222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036B" w:rsidRDefault="002E4DB3" w:rsidP="00C222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B3">
        <w:rPr>
          <w:rFonts w:ascii="Times New Roman" w:hAnsi="Times New Roman" w:cs="Times New Roman"/>
          <w:b/>
          <w:sz w:val="28"/>
          <w:szCs w:val="28"/>
        </w:rPr>
        <w:t>ОТЗЫВ</w:t>
      </w:r>
      <w:r w:rsidR="00C22218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p w:rsidR="002E4DB3" w:rsidRPr="00C22218" w:rsidRDefault="00C22218" w:rsidP="00C22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на диссертационную работу </w:t>
      </w:r>
      <w:r w:rsidR="002E4DB3" w:rsidRPr="00C22218">
        <w:rPr>
          <w:rFonts w:ascii="Times New Roman" w:hAnsi="Times New Roman" w:cs="Times New Roman"/>
          <w:sz w:val="28"/>
          <w:szCs w:val="28"/>
        </w:rPr>
        <w:t>Татарко Александра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DB3" w:rsidRPr="00C22218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ОЦИАЛЬНО-ПСИХОЛОГИЧЕСКИЙ КАПИТАЛ ЛИЧНОСТИ В ПОЛИКУЛЬТУРНОМ ОБЩЕСТВЕ», </w:t>
      </w:r>
      <w:r w:rsidR="002E4DB3" w:rsidRPr="00C22218">
        <w:rPr>
          <w:rFonts w:ascii="Times New Roman" w:hAnsi="Times New Roman" w:cs="Times New Roman"/>
          <w:sz w:val="28"/>
          <w:szCs w:val="28"/>
        </w:rPr>
        <w:t>представленную на соискание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DB3" w:rsidRPr="00C22218">
        <w:rPr>
          <w:rFonts w:ascii="Times New Roman" w:hAnsi="Times New Roman" w:cs="Times New Roman"/>
          <w:sz w:val="28"/>
          <w:szCs w:val="28"/>
        </w:rPr>
        <w:t>доктора психологических наук по специальности 19.00.05 – социальная психология</w:t>
      </w:r>
    </w:p>
    <w:p w:rsidR="002E4DB3" w:rsidRDefault="002E4DB3" w:rsidP="00C222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A2" w:rsidRPr="00711AA2" w:rsidRDefault="00C22218" w:rsidP="00C22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2">
        <w:rPr>
          <w:rFonts w:ascii="Times New Roman" w:hAnsi="Times New Roman" w:cs="Times New Roman"/>
          <w:sz w:val="28"/>
          <w:szCs w:val="28"/>
        </w:rPr>
        <w:t>Представленная к защите</w:t>
      </w:r>
      <w:r w:rsidR="00AE6BCA" w:rsidRPr="00711AA2">
        <w:rPr>
          <w:rFonts w:ascii="Times New Roman" w:hAnsi="Times New Roman" w:cs="Times New Roman"/>
          <w:sz w:val="28"/>
          <w:szCs w:val="28"/>
        </w:rPr>
        <w:t xml:space="preserve"> </w:t>
      </w:r>
      <w:r w:rsidR="00711AA2">
        <w:rPr>
          <w:rFonts w:ascii="Times New Roman" w:hAnsi="Times New Roman" w:cs="Times New Roman"/>
          <w:sz w:val="28"/>
          <w:szCs w:val="28"/>
        </w:rPr>
        <w:t xml:space="preserve">диссертационная работа А.Н. Татарко представляет собой теоретико-эмпирическое исследование, посвященное </w:t>
      </w:r>
      <w:r w:rsidR="00B76EE7">
        <w:rPr>
          <w:rFonts w:ascii="Times New Roman" w:hAnsi="Times New Roman" w:cs="Times New Roman"/>
          <w:sz w:val="28"/>
          <w:szCs w:val="28"/>
        </w:rPr>
        <w:t>разработке концепции</w:t>
      </w:r>
      <w:r w:rsidR="00711AA2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капитала личности в поликультурном обществе. Автор, опираясь на идеи отечественной и зарубежной психологической науки, в качестве базового для своего исследования выдвигает новое понятие – социально-психологический капитал личности, которое он определяет</w:t>
      </w:r>
      <w:r w:rsidR="00B76EE7">
        <w:rPr>
          <w:rFonts w:ascii="Times New Roman" w:hAnsi="Times New Roman" w:cs="Times New Roman"/>
          <w:sz w:val="28"/>
          <w:szCs w:val="28"/>
        </w:rPr>
        <w:t xml:space="preserve"> как</w:t>
      </w:r>
      <w:r w:rsidR="00B76EE7" w:rsidRPr="00B76EE7">
        <w:rPr>
          <w:rFonts w:ascii="Times New Roman" w:hAnsi="Times New Roman" w:cs="Times New Roman"/>
          <w:sz w:val="28"/>
          <w:szCs w:val="28"/>
        </w:rPr>
        <w:t xml:space="preserve"> </w:t>
      </w:r>
      <w:r w:rsidR="00B76EE7" w:rsidRPr="00B76EE7">
        <w:rPr>
          <w:rFonts w:ascii="Times New Roman" w:hAnsi="Times New Roman" w:cs="Times New Roman"/>
          <w:iCs/>
          <w:sz w:val="28"/>
          <w:szCs w:val="28"/>
        </w:rPr>
        <w:t xml:space="preserve">системно организованный и </w:t>
      </w:r>
      <w:r w:rsidR="00B76EE7" w:rsidRPr="00B76EE7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B76EE7" w:rsidRPr="00B76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6EE7" w:rsidRPr="00B76EE7">
        <w:rPr>
          <w:rFonts w:ascii="Times New Roman" w:eastAsia="+mn-ea" w:hAnsi="Times New Roman" w:cs="Times New Roman"/>
          <w:iCs/>
          <w:sz w:val="28"/>
          <w:szCs w:val="28"/>
        </w:rPr>
        <w:t>ресурс</w:t>
      </w:r>
      <w:r w:rsidR="00B76EE7" w:rsidRPr="00B76EE7">
        <w:rPr>
          <w:rFonts w:ascii="Times New Roman" w:hAnsi="Times New Roman" w:cs="Times New Roman"/>
          <w:iCs/>
          <w:sz w:val="28"/>
          <w:szCs w:val="28"/>
        </w:rPr>
        <w:t xml:space="preserve"> социально-</w:t>
      </w:r>
      <w:r w:rsidR="00B76EE7" w:rsidRPr="00B76EE7">
        <w:rPr>
          <w:rFonts w:ascii="Times New Roman" w:eastAsia="+mn-ea" w:hAnsi="Times New Roman" w:cs="Times New Roman"/>
          <w:iCs/>
          <w:sz w:val="28"/>
          <w:szCs w:val="28"/>
        </w:rPr>
        <w:t>психологических отношений личности к</w:t>
      </w:r>
      <w:r w:rsidR="00B76EE7">
        <w:rPr>
          <w:rFonts w:ascii="Times New Roman" w:hAnsi="Times New Roman" w:cs="Times New Roman"/>
          <w:iCs/>
          <w:sz w:val="28"/>
          <w:szCs w:val="28"/>
        </w:rPr>
        <w:t xml:space="preserve"> обществу </w:t>
      </w:r>
      <w:r w:rsidR="00B76EE7" w:rsidRPr="00B76EE7">
        <w:rPr>
          <w:rFonts w:ascii="Times New Roman" w:hAnsi="Times New Roman" w:cs="Times New Roman"/>
          <w:iCs/>
          <w:sz w:val="28"/>
          <w:szCs w:val="28"/>
        </w:rPr>
        <w:t xml:space="preserve">в целом и к своему непосредственному окружению, основанный </w:t>
      </w:r>
      <w:r w:rsidR="00B76EE7" w:rsidRPr="00B76EE7">
        <w:rPr>
          <w:rFonts w:ascii="Times New Roman" w:hAnsi="Times New Roman" w:cs="Times New Roman"/>
          <w:iCs/>
          <w:sz w:val="28"/>
          <w:szCs w:val="28"/>
        </w:rPr>
        <w:lastRenderedPageBreak/>
        <w:t>на доверии и способствующий повышению субъективного благоп</w:t>
      </w:r>
      <w:r w:rsidR="00B76EE7">
        <w:rPr>
          <w:rFonts w:ascii="Times New Roman" w:hAnsi="Times New Roman" w:cs="Times New Roman"/>
          <w:iCs/>
          <w:sz w:val="28"/>
          <w:szCs w:val="28"/>
        </w:rPr>
        <w:t>олучия и адаптированности</w:t>
      </w:r>
      <w:r w:rsidR="00B76EE7" w:rsidRPr="00B76EE7">
        <w:rPr>
          <w:rFonts w:ascii="Times New Roman" w:hAnsi="Times New Roman" w:cs="Times New Roman"/>
          <w:iCs/>
          <w:sz w:val="28"/>
          <w:szCs w:val="28"/>
        </w:rPr>
        <w:t xml:space="preserve"> в обществе.</w:t>
      </w:r>
    </w:p>
    <w:p w:rsidR="002E4DB3" w:rsidRDefault="00D717C2" w:rsidP="00C22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C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Татарко А.Н. определяется </w:t>
      </w:r>
      <w:r w:rsidR="0095484F">
        <w:rPr>
          <w:rFonts w:ascii="Times New Roman" w:hAnsi="Times New Roman" w:cs="Times New Roman"/>
          <w:sz w:val="28"/>
          <w:szCs w:val="28"/>
        </w:rPr>
        <w:t xml:space="preserve">своевременной, важной проблемой, связанной с </w:t>
      </w:r>
      <w:r>
        <w:rPr>
          <w:rFonts w:ascii="Times New Roman" w:hAnsi="Times New Roman" w:cs="Times New Roman"/>
          <w:sz w:val="28"/>
          <w:szCs w:val="28"/>
        </w:rPr>
        <w:t>влиянием этнических и культурных особенностей на социально-психологические ресурсы развития общества, прежде всего</w:t>
      </w:r>
      <w:r w:rsidR="00954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капитала всего общества и каждого его члена. Проблема исследова</w:t>
      </w:r>
      <w:r w:rsidR="0095484F">
        <w:rPr>
          <w:rFonts w:ascii="Times New Roman" w:hAnsi="Times New Roman" w:cs="Times New Roman"/>
          <w:sz w:val="28"/>
          <w:szCs w:val="28"/>
        </w:rPr>
        <w:t>ния, по мнению автора,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рядом противоречий. Во-первых, общества с более высоким уровнем доверия являются более сплоченными и конкурентоспособными, но успех развития конкретной личности не всегда связан с готовностью доверять другим людям. Во-вторых, </w:t>
      </w:r>
      <w:r w:rsidR="000D4B65">
        <w:rPr>
          <w:rFonts w:ascii="Times New Roman" w:hAnsi="Times New Roman" w:cs="Times New Roman"/>
          <w:sz w:val="28"/>
          <w:szCs w:val="28"/>
        </w:rPr>
        <w:t xml:space="preserve">исторически сложившаяся </w:t>
      </w:r>
      <w:r>
        <w:rPr>
          <w:rFonts w:ascii="Times New Roman" w:hAnsi="Times New Roman" w:cs="Times New Roman"/>
          <w:sz w:val="28"/>
          <w:szCs w:val="28"/>
        </w:rPr>
        <w:t xml:space="preserve">высокая этническая гетерогенность, </w:t>
      </w:r>
      <w:r w:rsidR="000D4B65">
        <w:rPr>
          <w:rFonts w:ascii="Times New Roman" w:hAnsi="Times New Roman" w:cs="Times New Roman"/>
          <w:sz w:val="28"/>
          <w:szCs w:val="28"/>
        </w:rPr>
        <w:t xml:space="preserve">возникший в последние года </w:t>
      </w:r>
      <w:r>
        <w:rPr>
          <w:rFonts w:ascii="Times New Roman" w:hAnsi="Times New Roman" w:cs="Times New Roman"/>
          <w:sz w:val="28"/>
          <w:szCs w:val="28"/>
        </w:rPr>
        <w:t>приток мигрантов</w:t>
      </w:r>
      <w:r w:rsidR="00E6668F">
        <w:rPr>
          <w:rFonts w:ascii="Times New Roman" w:hAnsi="Times New Roman" w:cs="Times New Roman"/>
          <w:sz w:val="28"/>
          <w:szCs w:val="28"/>
        </w:rPr>
        <w:t xml:space="preserve"> могут способствовать снижению доверия и сплоченности о</w:t>
      </w:r>
      <w:r w:rsidR="000D4B65">
        <w:rPr>
          <w:rFonts w:ascii="Times New Roman" w:hAnsi="Times New Roman" w:cs="Times New Roman"/>
          <w:sz w:val="28"/>
          <w:szCs w:val="28"/>
        </w:rPr>
        <w:t>бщества, но могут и привести к</w:t>
      </w:r>
      <w:r w:rsidR="00E6668F">
        <w:rPr>
          <w:rFonts w:ascii="Times New Roman" w:hAnsi="Times New Roman" w:cs="Times New Roman"/>
          <w:sz w:val="28"/>
          <w:szCs w:val="28"/>
        </w:rPr>
        <w:t xml:space="preserve"> развитию экономики. В-третьих, условием экономического и социально-политического развития общества является высокая социальная активность его членов, но </w:t>
      </w:r>
      <w:r w:rsidR="000D4B65">
        <w:rPr>
          <w:rFonts w:ascii="Times New Roman" w:hAnsi="Times New Roman" w:cs="Times New Roman"/>
          <w:sz w:val="28"/>
          <w:szCs w:val="28"/>
        </w:rPr>
        <w:t xml:space="preserve">это </w:t>
      </w:r>
      <w:r w:rsidR="00E6668F">
        <w:rPr>
          <w:rFonts w:ascii="Times New Roman" w:hAnsi="Times New Roman" w:cs="Times New Roman"/>
          <w:sz w:val="28"/>
          <w:szCs w:val="28"/>
        </w:rPr>
        <w:t xml:space="preserve">требует от личности больших энергетических и временных затрат на </w:t>
      </w:r>
      <w:r w:rsidR="0095484F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E6668F">
        <w:rPr>
          <w:rFonts w:ascii="Times New Roman" w:hAnsi="Times New Roman" w:cs="Times New Roman"/>
          <w:sz w:val="28"/>
          <w:szCs w:val="28"/>
        </w:rPr>
        <w:t>поддержание социальных связей. Автор считает, что разрешить данные противоречия возможно, если выявить систему социально-психологических ресурсов благополучия и личности и общества.</w:t>
      </w:r>
    </w:p>
    <w:p w:rsidR="00E6668F" w:rsidRDefault="00E6668F" w:rsidP="00C22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065F9F">
        <w:rPr>
          <w:rFonts w:ascii="Times New Roman" w:hAnsi="Times New Roman" w:cs="Times New Roman"/>
          <w:sz w:val="28"/>
          <w:szCs w:val="28"/>
        </w:rPr>
        <w:t xml:space="preserve">диссертационного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ставит перед собой научную проблему разработки концепции </w:t>
      </w:r>
      <w:r w:rsidR="0095484F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 личности, включающей структуру и содержание социально-психологических отношений, как ресурсов личности в поликультурном обществе</w:t>
      </w:r>
      <w:r w:rsidR="0095484F">
        <w:rPr>
          <w:rFonts w:ascii="Times New Roman" w:hAnsi="Times New Roman" w:cs="Times New Roman"/>
          <w:sz w:val="28"/>
          <w:szCs w:val="28"/>
        </w:rPr>
        <w:t>. Цель исследования – выявление</w:t>
      </w:r>
      <w:r>
        <w:rPr>
          <w:rFonts w:ascii="Times New Roman" w:hAnsi="Times New Roman" w:cs="Times New Roman"/>
          <w:sz w:val="28"/>
          <w:szCs w:val="28"/>
        </w:rPr>
        <w:t xml:space="preserve"> структуры социально-психологического капитала личности, исследование его влияния на поведение, установки и представления люде</w:t>
      </w:r>
      <w:r w:rsidR="0095484F">
        <w:rPr>
          <w:rFonts w:ascii="Times New Roman" w:hAnsi="Times New Roman" w:cs="Times New Roman"/>
          <w:sz w:val="28"/>
          <w:szCs w:val="28"/>
        </w:rPr>
        <w:t>й, а также факторов</w:t>
      </w:r>
      <w:r>
        <w:rPr>
          <w:rFonts w:ascii="Times New Roman" w:hAnsi="Times New Roman" w:cs="Times New Roman"/>
          <w:sz w:val="28"/>
          <w:szCs w:val="28"/>
        </w:rPr>
        <w:t xml:space="preserve"> его развитие в поликультурном обществе.</w:t>
      </w:r>
      <w:r w:rsidR="0006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рассматривает социально-психологический капитал личности как системный ресурс социально-психологических отношений,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повышающий субъективное благополучие и эффективность социально-экономического поведения.</w:t>
      </w:r>
    </w:p>
    <w:p w:rsidR="000D76B7" w:rsidRDefault="00B67232" w:rsidP="00C22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2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заключается в </w:t>
      </w:r>
      <w:r w:rsidR="000D76B7">
        <w:rPr>
          <w:rFonts w:ascii="Times New Roman" w:hAnsi="Times New Roman" w:cs="Times New Roman"/>
          <w:sz w:val="28"/>
          <w:szCs w:val="28"/>
        </w:rPr>
        <w:t>следующем:</w:t>
      </w:r>
    </w:p>
    <w:p w:rsidR="002E6D78" w:rsidRDefault="002E6D78" w:rsidP="00C22218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междисциплинарный подход к развитию социологической социальной психологии, направленный на комплексное изучение социально-психологических процессов в российском обществе. Данный подход существенно расширяет феноменологию социальной психологии, включая в объекты исследования не только личность, малые группы, организации, этнические общности, но и все общество в целом. Подобный подход представляет собой существенный прорыв в развитии социальной психологии, переход ее на новый качественный уровень – возможность изучать и прогнозировать социальные и социально-психологические процессы в обществе.</w:t>
      </w:r>
    </w:p>
    <w:p w:rsidR="000D76B7" w:rsidRDefault="000D76B7" w:rsidP="00C22218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развитие основополагающих теорий отечественной и зарубежной психологии – ресурсного подхода, теории отношений, психологических исследований социального капитала, кросскультурной и экономической психологии.</w:t>
      </w:r>
    </w:p>
    <w:p w:rsidR="00065F9F" w:rsidRPr="000D76B7" w:rsidRDefault="000D76B7" w:rsidP="00C22218">
      <w:pPr>
        <w:pStyle w:val="a7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B67232" w:rsidRPr="000D76B7">
        <w:rPr>
          <w:rFonts w:ascii="Times New Roman" w:hAnsi="Times New Roman" w:cs="Times New Roman"/>
          <w:sz w:val="28"/>
          <w:szCs w:val="28"/>
        </w:rPr>
        <w:t xml:space="preserve"> структуры и содержания социально-психо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капитала личности. </w:t>
      </w:r>
      <w:r w:rsidR="00065F9F" w:rsidRPr="000D76B7">
        <w:rPr>
          <w:rFonts w:ascii="Times New Roman" w:hAnsi="Times New Roman" w:cs="Times New Roman"/>
          <w:sz w:val="28"/>
          <w:szCs w:val="28"/>
        </w:rPr>
        <w:t>Автор диссерт</w:t>
      </w:r>
      <w:r>
        <w:rPr>
          <w:rFonts w:ascii="Times New Roman" w:hAnsi="Times New Roman" w:cs="Times New Roman"/>
          <w:sz w:val="28"/>
          <w:szCs w:val="28"/>
        </w:rPr>
        <w:t>ационного исследования выдвигает интересные и очень продуктивные</w:t>
      </w:r>
      <w:r w:rsidR="00065F9F" w:rsidRPr="000D76B7">
        <w:rPr>
          <w:rFonts w:ascii="Times New Roman" w:hAnsi="Times New Roman" w:cs="Times New Roman"/>
          <w:sz w:val="28"/>
          <w:szCs w:val="28"/>
        </w:rPr>
        <w:t xml:space="preserve"> гипо</w:t>
      </w:r>
      <w:r>
        <w:rPr>
          <w:rFonts w:ascii="Times New Roman" w:hAnsi="Times New Roman" w:cs="Times New Roman"/>
          <w:sz w:val="28"/>
          <w:szCs w:val="28"/>
        </w:rPr>
        <w:t>тезы</w:t>
      </w:r>
      <w:r w:rsidR="00065F9F" w:rsidRPr="000D76B7">
        <w:rPr>
          <w:rFonts w:ascii="Times New Roman" w:hAnsi="Times New Roman" w:cs="Times New Roman"/>
          <w:sz w:val="28"/>
          <w:szCs w:val="28"/>
        </w:rPr>
        <w:t>: структура социально-психологического капитала личности состоит из двух компонентов – интегрирующего и консолидирующего.</w:t>
      </w:r>
      <w:r w:rsidR="000D4B65">
        <w:rPr>
          <w:rFonts w:ascii="Times New Roman" w:hAnsi="Times New Roman" w:cs="Times New Roman"/>
          <w:sz w:val="28"/>
          <w:szCs w:val="28"/>
        </w:rPr>
        <w:t xml:space="preserve"> Интегрирующий компонент включает социальное доверие, толерантность</w:t>
      </w:r>
      <w:r w:rsidR="00B67232" w:rsidRPr="000D76B7">
        <w:rPr>
          <w:rFonts w:ascii="Times New Roman" w:hAnsi="Times New Roman" w:cs="Times New Roman"/>
          <w:sz w:val="28"/>
          <w:szCs w:val="28"/>
        </w:rPr>
        <w:t xml:space="preserve"> к этнич</w:t>
      </w:r>
      <w:r w:rsidR="000D4B65">
        <w:rPr>
          <w:rFonts w:ascii="Times New Roman" w:hAnsi="Times New Roman" w:cs="Times New Roman"/>
          <w:sz w:val="28"/>
          <w:szCs w:val="28"/>
        </w:rPr>
        <w:t>ескому многообразию и позитивную гражданскую идентичность</w:t>
      </w:r>
      <w:r w:rsidR="00B67232" w:rsidRPr="000D76B7">
        <w:rPr>
          <w:rFonts w:ascii="Times New Roman" w:hAnsi="Times New Roman" w:cs="Times New Roman"/>
          <w:sz w:val="28"/>
          <w:szCs w:val="28"/>
        </w:rPr>
        <w:t xml:space="preserve">. Консолидирующий компонент состоит из различных видов </w:t>
      </w:r>
      <w:r w:rsidR="000D4B65">
        <w:rPr>
          <w:rFonts w:ascii="Times New Roman" w:hAnsi="Times New Roman" w:cs="Times New Roman"/>
          <w:sz w:val="28"/>
          <w:szCs w:val="28"/>
        </w:rPr>
        <w:t xml:space="preserve">взаимной </w:t>
      </w:r>
      <w:r w:rsidR="00B67232" w:rsidRPr="000D76B7">
        <w:rPr>
          <w:rFonts w:ascii="Times New Roman" w:hAnsi="Times New Roman" w:cs="Times New Roman"/>
          <w:sz w:val="28"/>
          <w:szCs w:val="28"/>
        </w:rPr>
        <w:t>поддержки</w:t>
      </w:r>
      <w:r w:rsidR="000D4B65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B67232" w:rsidRPr="000D76B7">
        <w:rPr>
          <w:rFonts w:ascii="Times New Roman" w:hAnsi="Times New Roman" w:cs="Times New Roman"/>
          <w:sz w:val="28"/>
          <w:szCs w:val="28"/>
        </w:rPr>
        <w:t>. Автор также предполагает, что существует тесная взаимосвязь социально-психологического капитала личности и</w:t>
      </w:r>
      <w:r>
        <w:rPr>
          <w:rFonts w:ascii="Times New Roman" w:hAnsi="Times New Roman" w:cs="Times New Roman"/>
          <w:sz w:val="28"/>
          <w:szCs w:val="28"/>
        </w:rPr>
        <w:t xml:space="preserve"> субъективного благополучия; реализация</w:t>
      </w:r>
      <w:r w:rsidR="00B67232" w:rsidRPr="000D76B7">
        <w:rPr>
          <w:rFonts w:ascii="Times New Roman" w:hAnsi="Times New Roman" w:cs="Times New Roman"/>
          <w:sz w:val="28"/>
          <w:szCs w:val="28"/>
        </w:rPr>
        <w:t xml:space="preserve"> предприним</w:t>
      </w:r>
      <w:r>
        <w:rPr>
          <w:rFonts w:ascii="Times New Roman" w:hAnsi="Times New Roman" w:cs="Times New Roman"/>
          <w:sz w:val="28"/>
          <w:szCs w:val="28"/>
        </w:rPr>
        <w:t>ательских намерений зависит от связи</w:t>
      </w:r>
      <w:r w:rsidR="00B67232" w:rsidRPr="000D76B7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67232" w:rsidRPr="000D76B7">
        <w:rPr>
          <w:rFonts w:ascii="Times New Roman" w:hAnsi="Times New Roman" w:cs="Times New Roman"/>
          <w:sz w:val="28"/>
          <w:szCs w:val="28"/>
        </w:rPr>
        <w:lastRenderedPageBreak/>
        <w:t>экономических установок и представлений с социально-психолог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ическим капиталом личности; </w:t>
      </w:r>
      <w:r w:rsidR="00B67232" w:rsidRPr="000D76B7">
        <w:rPr>
          <w:rFonts w:ascii="Times New Roman" w:hAnsi="Times New Roman" w:cs="Times New Roman"/>
          <w:sz w:val="28"/>
          <w:szCs w:val="28"/>
        </w:rPr>
        <w:t>существует взаимосвязь между ценностными ориентациями личности и ее социально-психологическим капиталом; однако имеют место различия между представителями разных этнических групп в выраженности компонентов социально-психологического капитала личности.</w:t>
      </w:r>
    </w:p>
    <w:p w:rsidR="000D4B65" w:rsidRDefault="00B67232" w:rsidP="00C22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9A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</w:t>
      </w:r>
      <w:r w:rsidR="000D4B65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0D4B65" w:rsidRDefault="000D4B65" w:rsidP="00C22218">
      <w:pPr>
        <w:pStyle w:val="a7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089A" w:rsidRPr="000D4B65">
        <w:rPr>
          <w:rFonts w:ascii="Times New Roman" w:hAnsi="Times New Roman" w:cs="Times New Roman"/>
          <w:sz w:val="28"/>
          <w:szCs w:val="28"/>
        </w:rPr>
        <w:t xml:space="preserve">азработан и верифицирован социально-психологический инструментарий для оценки социально-психологического капитала личности. </w:t>
      </w:r>
      <w:r>
        <w:rPr>
          <w:rFonts w:ascii="Times New Roman" w:hAnsi="Times New Roman" w:cs="Times New Roman"/>
          <w:sz w:val="28"/>
          <w:szCs w:val="28"/>
        </w:rPr>
        <w:t>Данный комплекс методик может быть использован в диагностических целях для анализа социально-психологического капитала личности в определенном регионе, что позво</w:t>
      </w:r>
      <w:r w:rsidR="0095484F">
        <w:rPr>
          <w:rFonts w:ascii="Times New Roman" w:hAnsi="Times New Roman" w:cs="Times New Roman"/>
          <w:sz w:val="28"/>
          <w:szCs w:val="28"/>
        </w:rPr>
        <w:t>лит дать прогноз экономическому и</w:t>
      </w:r>
      <w:r>
        <w:rPr>
          <w:rFonts w:ascii="Times New Roman" w:hAnsi="Times New Roman" w:cs="Times New Roman"/>
          <w:sz w:val="28"/>
          <w:szCs w:val="28"/>
        </w:rPr>
        <w:t xml:space="preserve"> социально-политическому поведению членов данной общности.</w:t>
      </w:r>
    </w:p>
    <w:p w:rsidR="00CA1FBF" w:rsidRDefault="000D4B65" w:rsidP="00C22218">
      <w:pPr>
        <w:pStyle w:val="a7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F089A" w:rsidRPr="000D4B65">
        <w:rPr>
          <w:rFonts w:ascii="Times New Roman" w:hAnsi="Times New Roman" w:cs="Times New Roman"/>
          <w:sz w:val="28"/>
          <w:szCs w:val="28"/>
        </w:rPr>
        <w:t>мпирически доказана модель психологической структуры социально-психологического капитала личности в поликультурном обществе; выявлена связь социально-психологического капитала личности с психологическим благополучием личности; определены кросскультурные различия в структуре социально-психологического капитала личности у представителей различных этнических групп, проживающих в Российской Федерации; установлена взаимосвязь социально-психологического капитала личности с экономико-психологическими характеристиками личности; выявлена связь этнической гетерогенности населения регионов России с социально-псих</w:t>
      </w:r>
      <w:r w:rsidR="00CA1FBF" w:rsidRPr="000D4B65">
        <w:rPr>
          <w:rFonts w:ascii="Times New Roman" w:hAnsi="Times New Roman" w:cs="Times New Roman"/>
          <w:sz w:val="28"/>
          <w:szCs w:val="28"/>
        </w:rPr>
        <w:t>ологическим капиталом личности.</w:t>
      </w:r>
    </w:p>
    <w:p w:rsidR="000D4B65" w:rsidRDefault="000D4B65" w:rsidP="00C22218">
      <w:pPr>
        <w:pStyle w:val="a7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135089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2E6D78">
        <w:rPr>
          <w:rFonts w:ascii="Times New Roman" w:hAnsi="Times New Roman" w:cs="Times New Roman"/>
          <w:sz w:val="28"/>
          <w:szCs w:val="28"/>
        </w:rPr>
        <w:t xml:space="preserve"> эффективному принятию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управленческих, экономических и политических решений </w:t>
      </w:r>
      <w:r w:rsidR="002E6D78">
        <w:rPr>
          <w:rFonts w:ascii="Times New Roman" w:hAnsi="Times New Roman" w:cs="Times New Roman"/>
          <w:sz w:val="28"/>
          <w:szCs w:val="28"/>
        </w:rPr>
        <w:t xml:space="preserve">способствует использование </w:t>
      </w:r>
      <w:r w:rsidR="00135089">
        <w:rPr>
          <w:rFonts w:ascii="Times New Roman" w:hAnsi="Times New Roman" w:cs="Times New Roman"/>
          <w:sz w:val="28"/>
          <w:szCs w:val="28"/>
        </w:rPr>
        <w:t>руководител</w:t>
      </w:r>
      <w:r w:rsidR="002E6D78">
        <w:rPr>
          <w:rFonts w:ascii="Times New Roman" w:hAnsi="Times New Roman" w:cs="Times New Roman"/>
          <w:sz w:val="28"/>
          <w:szCs w:val="28"/>
        </w:rPr>
        <w:t>ями регионов данных</w:t>
      </w:r>
      <w:r w:rsidR="00135089">
        <w:rPr>
          <w:rFonts w:ascii="Times New Roman" w:hAnsi="Times New Roman" w:cs="Times New Roman"/>
          <w:sz w:val="28"/>
          <w:szCs w:val="28"/>
        </w:rPr>
        <w:t xml:space="preserve"> </w:t>
      </w:r>
      <w:r w:rsidR="0095484F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="00135089">
        <w:rPr>
          <w:rFonts w:ascii="Times New Roman" w:hAnsi="Times New Roman" w:cs="Times New Roman"/>
          <w:sz w:val="28"/>
          <w:szCs w:val="28"/>
        </w:rPr>
        <w:t>о социально-психологическом капитале личности и о степени доверия в данной общности.</w:t>
      </w:r>
    </w:p>
    <w:p w:rsidR="00135089" w:rsidRDefault="00135089" w:rsidP="00C22218">
      <w:pPr>
        <w:pStyle w:val="a7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Утверждается, что разработка специальных федеральных программ повышения установок этнической толерантности, гражданской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идентичности, включенности в социальные сообщества, повышения гражданской активности может способствовать эффективному экономическому и политическому межэтническому развитию российского общества.</w:t>
      </w:r>
    </w:p>
    <w:p w:rsidR="00135089" w:rsidRDefault="00135089" w:rsidP="00C22218">
      <w:pPr>
        <w:pStyle w:val="a7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Обосновывается необходимость нацеленности системы школьного и вузовского </w:t>
      </w:r>
      <w:r w:rsidR="002454E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на формирование ресурсов социально-психологического капитала у молодежи.</w:t>
      </w:r>
    </w:p>
    <w:p w:rsidR="00135089" w:rsidRPr="000D4B65" w:rsidRDefault="00135089" w:rsidP="00C22218">
      <w:pPr>
        <w:pStyle w:val="a7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Доказывается, что развитие малого и среднего бизнеса будет проходить успешнее и быстрее при оп</w:t>
      </w:r>
      <w:r w:rsidR="009548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 на накопление и использование социально-психологического капитала личности</w:t>
      </w:r>
      <w:r w:rsidR="0095484F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FBF" w:rsidRDefault="00CA1FBF" w:rsidP="00C22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BF">
        <w:rPr>
          <w:rFonts w:ascii="Times New Roman" w:hAnsi="Times New Roman" w:cs="Times New Roman"/>
          <w:b/>
          <w:sz w:val="28"/>
          <w:szCs w:val="28"/>
        </w:rPr>
        <w:t>Научная новизна диссертационного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FBF" w:rsidRDefault="00CA1FBF" w:rsidP="00C22218">
      <w:pPr>
        <w:pStyle w:val="a7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науку введено и обосновано новое понятие – социально-психологический капитал личности. Данное понятие становится основополагающим в комплексе понятий о капитале: финансовый капитал, человеческий капитал, культурный капитал, социальный капитал</w:t>
      </w:r>
      <w:r w:rsidR="0095484F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. Подход, разработанный автором диссертации, существенно дополняет научные представления о различных сторонах феномена капитала.</w:t>
      </w:r>
    </w:p>
    <w:p w:rsidR="00CA1FBF" w:rsidRDefault="000D76B7" w:rsidP="00C22218">
      <w:pPr>
        <w:pStyle w:val="a7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концепция социально-психологического капитала личности.</w:t>
      </w:r>
    </w:p>
    <w:p w:rsidR="00D873A5" w:rsidRPr="00D873A5" w:rsidRDefault="00D873A5" w:rsidP="00C22218">
      <w:pPr>
        <w:pStyle w:val="a7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Социально-психологический капитал личности рассматривается как один из важных ресурсов личности.</w:t>
      </w:r>
    </w:p>
    <w:p w:rsidR="000D76B7" w:rsidRDefault="000D76B7" w:rsidP="00C22218">
      <w:pPr>
        <w:pStyle w:val="a7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структура социально-психо</w:t>
      </w:r>
      <w:r w:rsidR="0095484F">
        <w:rPr>
          <w:rFonts w:ascii="Times New Roman" w:hAnsi="Times New Roman" w:cs="Times New Roman"/>
          <w:sz w:val="28"/>
          <w:szCs w:val="28"/>
        </w:rPr>
        <w:t>логического капитала личности, с</w:t>
      </w:r>
      <w:r>
        <w:rPr>
          <w:rFonts w:ascii="Times New Roman" w:hAnsi="Times New Roman" w:cs="Times New Roman"/>
          <w:sz w:val="28"/>
          <w:szCs w:val="28"/>
        </w:rPr>
        <w:t>остоящая из двух компонентов – интегрирующего и консолидирующего.</w:t>
      </w:r>
    </w:p>
    <w:p w:rsidR="000D76B7" w:rsidRDefault="000D76B7" w:rsidP="00C22218">
      <w:pPr>
        <w:pStyle w:val="a7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апробирован надежный методический комплекс для измерения социального капитала личности в поликультурном обществе.</w:t>
      </w:r>
    </w:p>
    <w:p w:rsidR="00D873A5" w:rsidRDefault="00D873A5" w:rsidP="00C22218">
      <w:pPr>
        <w:pStyle w:val="a7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Доказано, что чувство высокого субъективного благополучия, наличие продуктивных экономических установок, успешность при открытии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бизнеса </w:t>
      </w:r>
      <w:r w:rsidRPr="0095484F">
        <w:rPr>
          <w:rFonts w:ascii="Times New Roman" w:hAnsi="Times New Roman" w:cs="Times New Roman"/>
          <w:sz w:val="28"/>
          <w:szCs w:val="28"/>
        </w:rPr>
        <w:t>формируетс</w:t>
      </w:r>
      <w:r w:rsidRPr="00D873A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 людей, обладающих обширным социально-психологическим капиталом личности.</w:t>
      </w:r>
    </w:p>
    <w:p w:rsidR="00D873A5" w:rsidRDefault="00D873A5" w:rsidP="00C22218">
      <w:pPr>
        <w:pStyle w:val="a7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неравномерность распределения социально-психологического капитала личности у представителей различных этнических групп.</w:t>
      </w:r>
    </w:p>
    <w:p w:rsidR="00D873A5" w:rsidRDefault="00D873A5" w:rsidP="00C22218">
      <w:pPr>
        <w:pStyle w:val="a7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российской науке осуществлена оценка влияния этнической гетерогенности регионов России на социально-психологический капитал их жителей.</w:t>
      </w:r>
      <w:r w:rsidR="004A51F6">
        <w:rPr>
          <w:rFonts w:ascii="Times New Roman" w:hAnsi="Times New Roman" w:cs="Times New Roman"/>
          <w:sz w:val="28"/>
          <w:szCs w:val="28"/>
        </w:rPr>
        <w:t xml:space="preserve"> Обнаружено, что не этническое многообразие, а приток мигрантов с иным менталитетом снижают социальное доверие и сплоченность в обществе. Установлено, что социально-психологический капитал становится ресурсом личности в тех регионах, где большинство населения нацелено на интеграцию в поликультурное общество. Можно, в свою очередь предположить, что если население региона в большинстве настроено на изоляцию от поликультурного общества, то в их сообществе в большей степени будет выражен консолидирующий компонент социально-психологического капитала. В этом случае два компонента социально-психологического капитала – интегрирующий и консолидирующий – могут вступать в противоречие друг с другом, что может негативно сказываться не только на субъективном благополучии личности</w:t>
      </w:r>
      <w:r w:rsidR="00ED50D1">
        <w:rPr>
          <w:rFonts w:ascii="Times New Roman" w:hAnsi="Times New Roman" w:cs="Times New Roman"/>
          <w:sz w:val="28"/>
          <w:szCs w:val="28"/>
        </w:rPr>
        <w:t>, но и на объективных показателях благополучия всего общества. Безусловно, изучение способов и приемов формирования позитивной взаимосвязи интеграционного и консолидирующего компонентов социально-психологического капитала является перспективой дальнейших исследований.</w:t>
      </w:r>
    </w:p>
    <w:p w:rsidR="000149A1" w:rsidRDefault="000149A1" w:rsidP="00C22218">
      <w:pPr>
        <w:pStyle w:val="a7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326C27">
        <w:rPr>
          <w:rFonts w:ascii="Times New Roman" w:hAnsi="Times New Roman" w:cs="Times New Roman"/>
          <w:sz w:val="28"/>
          <w:szCs w:val="28"/>
        </w:rPr>
        <w:t xml:space="preserve">тересными и новыми являются данные о том, что при кризисе гражданской идентичности в обществе наблюдается большее стремление людей к накоплению финансового капитала, что может обеспечить социально-психологическую безопасность. Полученные данные автор объясняет тем, что в обществе с низким социальным капиталом отмечается более высокий уровень коррупции (как власть денежно-финансового капитала) и выше социальное неравенство. К сожалению, человечество до </w:t>
      </w:r>
      <w:r w:rsidR="00326C27">
        <w:rPr>
          <w:rFonts w:ascii="Times New Roman" w:hAnsi="Times New Roman" w:cs="Times New Roman"/>
          <w:sz w:val="28"/>
          <w:szCs w:val="28"/>
        </w:rPr>
        <w:lastRenderedPageBreak/>
        <w:t>сих пор не создало идеального общества, которое могло бы служить образцом для подражания. Однако данные диссертационного исследования говорят о том, что психологические и социально-психологические факторы играют существенную роль в развитии общества.</w:t>
      </w:r>
      <w:r w:rsidR="00E137C0">
        <w:rPr>
          <w:rFonts w:ascii="Times New Roman" w:hAnsi="Times New Roman" w:cs="Times New Roman"/>
          <w:sz w:val="28"/>
          <w:szCs w:val="28"/>
        </w:rPr>
        <w:t xml:space="preserve"> Социально-психологический капитал личности служит катализатором предпринимательских намерений и создает в обществе благоприятный климат и высокую солидарность.</w:t>
      </w:r>
    </w:p>
    <w:p w:rsidR="00CA1FBF" w:rsidRDefault="00CA1FBF" w:rsidP="00C22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BF">
        <w:rPr>
          <w:rFonts w:ascii="Times New Roman" w:hAnsi="Times New Roman" w:cs="Times New Roman"/>
          <w:b/>
          <w:sz w:val="28"/>
          <w:szCs w:val="28"/>
        </w:rPr>
        <w:t>Достоинство диссертационного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232" w:rsidRDefault="00CA1FBF" w:rsidP="00C2221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FBF">
        <w:rPr>
          <w:rFonts w:ascii="Times New Roman" w:hAnsi="Times New Roman" w:cs="Times New Roman"/>
          <w:sz w:val="28"/>
          <w:szCs w:val="28"/>
        </w:rPr>
        <w:t xml:space="preserve">Автором проведено очень репрезентативное исследование. Было опрошено мнение 8030 респондентов в возрасте от 18 до 60 лет. </w:t>
      </w:r>
      <w:r w:rsidR="005F089A" w:rsidRPr="00CA1FBF">
        <w:rPr>
          <w:rFonts w:ascii="Times New Roman" w:hAnsi="Times New Roman" w:cs="Times New Roman"/>
          <w:sz w:val="28"/>
          <w:szCs w:val="28"/>
        </w:rPr>
        <w:t>Изучались социально-психологический капитал личности, установки и представления шести этнических групп России: русских, башкир, татар, чеченцев, армян, этносов Дагестана. В диссертационной работе используются новейшие методы математического анализа.</w:t>
      </w:r>
    </w:p>
    <w:p w:rsidR="00577C1B" w:rsidRDefault="00577C1B" w:rsidP="00C2221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Татарко А.Н. логично обосновывается тезис о том, что</w:t>
      </w:r>
      <w:r w:rsidRPr="0057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социально-психологический капитал является ресурсом личности. Мы согласны с мнением автора –  социально-психологический капитал представляется собой ресурс, накапливаемый в процессе установления и поддержания межличностных отношений.</w:t>
      </w:r>
    </w:p>
    <w:p w:rsidR="00135089" w:rsidRDefault="0095484F" w:rsidP="00C2221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сформулированы четкие, научно обоснованные положения, выносимые на защиту диссертации. Интересным, теоретически и практически важным нам представляется положение № 6, в котором утверждается</w:t>
      </w:r>
      <w:r w:rsidR="00225416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выявлены</w:t>
      </w:r>
      <w:r w:rsidR="00225416">
        <w:rPr>
          <w:rFonts w:ascii="Times New Roman" w:hAnsi="Times New Roman" w:cs="Times New Roman"/>
          <w:sz w:val="28"/>
          <w:szCs w:val="28"/>
        </w:rPr>
        <w:t xml:space="preserve"> значимые межэтнические различия в содержании социально-психологического капитала личности. Представители этнических групп, проживающие в Центральном и Приволжском федеральных округах (русские, башкиры, татары) показывают более высокую позитивность гражданской идентичности и толерантности к этническому многообразию. Представители этническ</w:t>
      </w:r>
      <w:r w:rsidR="00ED50D1">
        <w:rPr>
          <w:rFonts w:ascii="Times New Roman" w:hAnsi="Times New Roman" w:cs="Times New Roman"/>
          <w:sz w:val="28"/>
          <w:szCs w:val="28"/>
        </w:rPr>
        <w:t>их групп, проживающие в Северо-К</w:t>
      </w:r>
      <w:r w:rsidR="00225416">
        <w:rPr>
          <w:rFonts w:ascii="Times New Roman" w:hAnsi="Times New Roman" w:cs="Times New Roman"/>
          <w:sz w:val="28"/>
          <w:szCs w:val="28"/>
        </w:rPr>
        <w:t>авказско</w:t>
      </w:r>
      <w:r w:rsidR="00ED50D1">
        <w:rPr>
          <w:rFonts w:ascii="Times New Roman" w:hAnsi="Times New Roman" w:cs="Times New Roman"/>
          <w:sz w:val="28"/>
          <w:szCs w:val="28"/>
        </w:rPr>
        <w:t>м федеральном округе (чеченцы,</w:t>
      </w:r>
      <w:r w:rsidR="00577C1B">
        <w:rPr>
          <w:rFonts w:ascii="Times New Roman" w:hAnsi="Times New Roman" w:cs="Times New Roman"/>
          <w:sz w:val="28"/>
          <w:szCs w:val="28"/>
        </w:rPr>
        <w:t xml:space="preserve"> </w:t>
      </w:r>
      <w:r w:rsidR="00ED50D1">
        <w:rPr>
          <w:rFonts w:ascii="Times New Roman" w:hAnsi="Times New Roman" w:cs="Times New Roman"/>
          <w:sz w:val="28"/>
          <w:szCs w:val="28"/>
        </w:rPr>
        <w:t>э</w:t>
      </w:r>
      <w:r w:rsidR="00225416">
        <w:rPr>
          <w:rFonts w:ascii="Times New Roman" w:hAnsi="Times New Roman" w:cs="Times New Roman"/>
          <w:sz w:val="28"/>
          <w:szCs w:val="28"/>
        </w:rPr>
        <w:t xml:space="preserve">тносы Дагестана, </w:t>
      </w:r>
      <w:r w:rsidR="00225416">
        <w:rPr>
          <w:rFonts w:ascii="Times New Roman" w:hAnsi="Times New Roman" w:cs="Times New Roman"/>
          <w:sz w:val="28"/>
          <w:szCs w:val="28"/>
        </w:rPr>
        <w:lastRenderedPageBreak/>
        <w:t>армяне), демонстрируют более высокое макросоциальное доверие и ожидаемую поддержку со стороны ближайшего окружения. Можно утверждать, что полученные данные вполне соответствуют особенностям культуры данных этнических групп.</w:t>
      </w:r>
    </w:p>
    <w:p w:rsidR="00225416" w:rsidRDefault="00225416" w:rsidP="00C2221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проведено макропсихологическое исследование кросскультурного многообразия российского общества.</w:t>
      </w:r>
    </w:p>
    <w:p w:rsidR="000149A1" w:rsidRDefault="000149A1" w:rsidP="00C2221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автором экспериментального исследования на основе известной в науке дилеммы узника. В ходе данного эксперимента доказана актуализация социально-психологического капитала личности, что служит стартом для формирования социального капитала всей группы.</w:t>
      </w:r>
    </w:p>
    <w:p w:rsidR="00326C27" w:rsidRDefault="00326C27" w:rsidP="00C2221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метода поведенческих сценариев при кросскультурном анализе. Было обнаружено, что русские более толерантны к инакомыслящим, жители Кавказа – к этническим меньшинствам.</w:t>
      </w:r>
    </w:p>
    <w:p w:rsidR="00225416" w:rsidRDefault="00225416" w:rsidP="00C2221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 диссертационному исследованию Татарко А.Н. имеется ряд замечаний.</w:t>
      </w:r>
    </w:p>
    <w:p w:rsidR="00225416" w:rsidRDefault="00225416" w:rsidP="00C2221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16">
        <w:rPr>
          <w:rFonts w:ascii="Times New Roman" w:hAnsi="Times New Roman" w:cs="Times New Roman"/>
          <w:b/>
          <w:sz w:val="28"/>
          <w:szCs w:val="28"/>
        </w:rPr>
        <w:t>Замечания к диссертационному исследованию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4E2" w:rsidRDefault="002454E2" w:rsidP="00C22218">
      <w:pPr>
        <w:pStyle w:val="a7"/>
        <w:numPr>
          <w:ilvl w:val="0"/>
          <w:numId w:val="6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понятия социальный капитал и социально-психологический капитал личности не достаточно четко разведены</w:t>
      </w:r>
      <w:r w:rsidR="00693F44">
        <w:rPr>
          <w:rFonts w:ascii="Times New Roman" w:hAnsi="Times New Roman" w:cs="Times New Roman"/>
          <w:sz w:val="28"/>
          <w:szCs w:val="28"/>
        </w:rPr>
        <w:t xml:space="preserve"> в тексте 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F44">
        <w:rPr>
          <w:rFonts w:ascii="Times New Roman" w:hAnsi="Times New Roman" w:cs="Times New Roman"/>
          <w:sz w:val="28"/>
          <w:szCs w:val="28"/>
        </w:rPr>
        <w:t xml:space="preserve"> Так, например, к компонентам социального капитала относятся: доверие, социальные нормы взаимности, социальная и гражданская активность (см. Р. Патнэм, 1996). Автор диссертации включает эти компоненты и в содержание социально-психологического капитала, добавляя, вполне обоснованно, толерантность и гражданскую идентичность.</w:t>
      </w:r>
    </w:p>
    <w:p w:rsidR="00693F44" w:rsidRDefault="00693F44" w:rsidP="00C22218">
      <w:pPr>
        <w:pStyle w:val="a7"/>
        <w:numPr>
          <w:ilvl w:val="0"/>
          <w:numId w:val="6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отмечает, что в центре его внимания находится социально-психологический капитал личности, однако проблемы личности, на наш взгляд, изучены не достаточно, кроме проблемы благополучия личности. Э</w:t>
      </w:r>
      <w:r w:rsidR="00090753">
        <w:rPr>
          <w:rFonts w:ascii="Times New Roman" w:hAnsi="Times New Roman" w:cs="Times New Roman"/>
          <w:sz w:val="28"/>
          <w:szCs w:val="28"/>
        </w:rPr>
        <w:t>мпирическое исследование сконцентрировано на этнических и региональных аспектах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53">
        <w:rPr>
          <w:rFonts w:ascii="Times New Roman" w:hAnsi="Times New Roman" w:cs="Times New Roman"/>
          <w:sz w:val="28"/>
          <w:szCs w:val="28"/>
        </w:rPr>
        <w:t>социального капитала. В этой связи. н</w:t>
      </w:r>
      <w:r>
        <w:rPr>
          <w:rFonts w:ascii="Times New Roman" w:hAnsi="Times New Roman" w:cs="Times New Roman"/>
          <w:sz w:val="28"/>
          <w:szCs w:val="28"/>
        </w:rPr>
        <w:t>ам представляется, что термин «личность» является излишним в названии диссертации.</w:t>
      </w:r>
    </w:p>
    <w:p w:rsidR="007305C5" w:rsidRPr="001516BB" w:rsidRDefault="007305C5" w:rsidP="00C22218">
      <w:pPr>
        <w:pStyle w:val="a7"/>
        <w:numPr>
          <w:ilvl w:val="0"/>
          <w:numId w:val="6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516BB">
        <w:rPr>
          <w:rFonts w:ascii="Times New Roman" w:hAnsi="Times New Roman" w:cs="Times New Roman"/>
          <w:sz w:val="28"/>
          <w:szCs w:val="28"/>
        </w:rPr>
        <w:lastRenderedPageBreak/>
        <w:t xml:space="preserve">В диссертационном исследовании </w:t>
      </w:r>
      <w:r w:rsidR="00577C1B">
        <w:rPr>
          <w:rFonts w:ascii="Times New Roman" w:hAnsi="Times New Roman" w:cs="Times New Roman"/>
          <w:sz w:val="28"/>
          <w:szCs w:val="28"/>
        </w:rPr>
        <w:t xml:space="preserve">констатируются факты наличия интегрирующего и консолидирующего компонентов социально-психологического капитала, но </w:t>
      </w:r>
      <w:r w:rsidRPr="001516BB">
        <w:rPr>
          <w:rFonts w:ascii="Times New Roman" w:hAnsi="Times New Roman" w:cs="Times New Roman"/>
          <w:sz w:val="28"/>
          <w:szCs w:val="28"/>
        </w:rPr>
        <w:t xml:space="preserve">не показан процесс накопления </w:t>
      </w:r>
      <w:r w:rsidR="00577C1B">
        <w:rPr>
          <w:rFonts w:ascii="Times New Roman" w:hAnsi="Times New Roman" w:cs="Times New Roman"/>
          <w:sz w:val="28"/>
          <w:szCs w:val="28"/>
        </w:rPr>
        <w:t>и использования данного ресурса</w:t>
      </w:r>
      <w:r w:rsidRPr="001516BB">
        <w:rPr>
          <w:rFonts w:ascii="Times New Roman" w:hAnsi="Times New Roman" w:cs="Times New Roman"/>
          <w:sz w:val="28"/>
          <w:szCs w:val="28"/>
        </w:rPr>
        <w:t xml:space="preserve">. В среде предпринимателей, </w:t>
      </w:r>
      <w:r w:rsidR="00577C1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516BB">
        <w:rPr>
          <w:rFonts w:ascii="Times New Roman" w:hAnsi="Times New Roman" w:cs="Times New Roman"/>
          <w:sz w:val="28"/>
          <w:szCs w:val="28"/>
        </w:rPr>
        <w:t>которые накапливают и тратят различные ресурсы – финансовый капитал, человеческий капитал, социальный капитал – было бы крайне интересно и в научном плане плодотворно изучить динамику накопления</w:t>
      </w:r>
      <w:r w:rsidR="000149A1" w:rsidRPr="001516BB">
        <w:rPr>
          <w:rFonts w:ascii="Times New Roman" w:hAnsi="Times New Roman" w:cs="Times New Roman"/>
          <w:sz w:val="28"/>
          <w:szCs w:val="28"/>
        </w:rPr>
        <w:t>, и</w:t>
      </w:r>
      <w:r w:rsidRPr="001516BB">
        <w:rPr>
          <w:rFonts w:ascii="Times New Roman" w:hAnsi="Times New Roman" w:cs="Times New Roman"/>
          <w:sz w:val="28"/>
          <w:szCs w:val="28"/>
        </w:rPr>
        <w:t>спользования и растрачивания</w:t>
      </w:r>
      <w:r w:rsidR="000149A1" w:rsidRPr="001516BB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капитала личности. Так, например, у автора есть данные об отрицательной связи социально-психологического капитала личности и аттитюдов</w:t>
      </w:r>
      <w:r w:rsidR="00326C27" w:rsidRPr="001516BB">
        <w:rPr>
          <w:rFonts w:ascii="Times New Roman" w:hAnsi="Times New Roman" w:cs="Times New Roman"/>
          <w:sz w:val="28"/>
          <w:szCs w:val="28"/>
        </w:rPr>
        <w:t>, регулирую</w:t>
      </w:r>
      <w:r w:rsidR="000149A1" w:rsidRPr="001516BB">
        <w:rPr>
          <w:rFonts w:ascii="Times New Roman" w:hAnsi="Times New Roman" w:cs="Times New Roman"/>
          <w:sz w:val="28"/>
          <w:szCs w:val="28"/>
        </w:rPr>
        <w:t>щих финансовое поведение.</w:t>
      </w:r>
      <w:r w:rsidR="001516BB" w:rsidRPr="001516BB">
        <w:rPr>
          <w:rFonts w:ascii="Times New Roman" w:hAnsi="Times New Roman" w:cs="Times New Roman"/>
          <w:sz w:val="28"/>
          <w:szCs w:val="28"/>
        </w:rPr>
        <w:t xml:space="preserve"> Доказан вклад социально-психологического капитала в финансовое благополучие личности. Это говорит о том, что при накоплении финансовых ресурсов, предприниматель широко использует социально-психологический капитал</w:t>
      </w:r>
      <w:r w:rsidR="001516BB">
        <w:rPr>
          <w:rFonts w:ascii="Times New Roman" w:hAnsi="Times New Roman" w:cs="Times New Roman"/>
          <w:sz w:val="28"/>
          <w:szCs w:val="28"/>
        </w:rPr>
        <w:t>, но в дальнейшем не ориентирован на то, чтобы растрачивать финансовый капитал на поддержание социальных связей. Данное умозаключения может способствовать пессимистическому взгл</w:t>
      </w:r>
      <w:r w:rsidR="00577C1B">
        <w:rPr>
          <w:rFonts w:ascii="Times New Roman" w:hAnsi="Times New Roman" w:cs="Times New Roman"/>
          <w:sz w:val="28"/>
          <w:szCs w:val="28"/>
        </w:rPr>
        <w:t xml:space="preserve">яду на развитие российского предпринимательства, поскольку в традициях нашего общества </w:t>
      </w:r>
      <w:r w:rsidR="00577C1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77C1B">
        <w:rPr>
          <w:rFonts w:ascii="Times New Roman" w:hAnsi="Times New Roman" w:cs="Times New Roman"/>
          <w:sz w:val="28"/>
          <w:szCs w:val="28"/>
        </w:rPr>
        <w:t xml:space="preserve"> века предприниматель воспринимался как меценат, благотворитель, разделяющий с сообществом часть нажитой прибыли.</w:t>
      </w:r>
    </w:p>
    <w:p w:rsidR="000149A1" w:rsidRDefault="000149A1" w:rsidP="00C22218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нашей точки зрения в конце каждой главы было бы полезно сделать краткие выводы. Это значительно облегчило бы понимание сущности диссертации.</w:t>
      </w:r>
    </w:p>
    <w:p w:rsidR="000149A1" w:rsidRDefault="000149A1" w:rsidP="00C22218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представляется, что, поскольку в Республике Дагестан проживает более 40 этносов, не корректно всех называть дагестанцами, точнее было бы писать представители этносов </w:t>
      </w:r>
      <w:r w:rsidRPr="003A5328">
        <w:rPr>
          <w:rFonts w:ascii="Times New Roman" w:hAnsi="Times New Roman" w:cs="Times New Roman"/>
          <w:sz w:val="28"/>
          <w:szCs w:val="28"/>
        </w:rPr>
        <w:t>Дагестана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5328" w:rsidRPr="000725C2">
        <w:rPr>
          <w:rFonts w:ascii="Times New Roman" w:hAnsi="Times New Roman" w:cs="Times New Roman"/>
          <w:sz w:val="28"/>
          <w:szCs w:val="28"/>
        </w:rPr>
        <w:t>лез</w:t>
      </w:r>
      <w:r w:rsidR="003A5328">
        <w:rPr>
          <w:rFonts w:ascii="Times New Roman" w:hAnsi="Times New Roman" w:cs="Times New Roman"/>
          <w:sz w:val="28"/>
          <w:szCs w:val="28"/>
        </w:rPr>
        <w:t>гины, аварцы, даргинцы, кумыки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16BB" w:rsidRPr="007305C5" w:rsidRDefault="001516BB" w:rsidP="00C22218">
      <w:pPr>
        <w:pStyle w:val="a7"/>
        <w:numPr>
          <w:ilvl w:val="0"/>
          <w:numId w:val="6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диссертации мы обнаружили неточность. Например</w:t>
      </w:r>
      <w:r w:rsidR="00ED50D1">
        <w:rPr>
          <w:rFonts w:ascii="Times New Roman" w:hAnsi="Times New Roman" w:cs="Times New Roman"/>
          <w:sz w:val="28"/>
          <w:szCs w:val="28"/>
        </w:rPr>
        <w:t>,</w:t>
      </w:r>
      <w:r w:rsidR="003A532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странице 242 написано, что общий объем выборки составил 2,061 (две целых, запятая ноль</w:t>
      </w:r>
      <w:r w:rsidR="00E137C0">
        <w:rPr>
          <w:rFonts w:ascii="Times New Roman" w:hAnsi="Times New Roman" w:cs="Times New Roman"/>
          <w:sz w:val="28"/>
          <w:szCs w:val="28"/>
        </w:rPr>
        <w:t xml:space="preserve"> шестьдесят один) </w:t>
      </w:r>
      <w:r>
        <w:rPr>
          <w:rFonts w:ascii="Times New Roman" w:hAnsi="Times New Roman" w:cs="Times New Roman"/>
          <w:sz w:val="28"/>
          <w:szCs w:val="28"/>
        </w:rPr>
        <w:t xml:space="preserve">человек. Это значит, что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проинтервьюировано</w:t>
      </w:r>
      <w:r w:rsidR="003A5328">
        <w:rPr>
          <w:rFonts w:ascii="Times New Roman" w:hAnsi="Times New Roman" w:cs="Times New Roman"/>
          <w:sz w:val="28"/>
          <w:szCs w:val="28"/>
        </w:rPr>
        <w:t xml:space="preserve"> два человека плюс 0,61</w:t>
      </w:r>
      <w:r>
        <w:rPr>
          <w:rFonts w:ascii="Times New Roman" w:hAnsi="Times New Roman" w:cs="Times New Roman"/>
          <w:sz w:val="28"/>
          <w:szCs w:val="28"/>
        </w:rPr>
        <w:t>. Из них 1,024 интервью было проведено в Центральном федеральном округе и 1, 034 в Северо-Кавказском федеральном округе. Итого 2,058, а не 2,061.</w:t>
      </w:r>
    </w:p>
    <w:p w:rsidR="00225416" w:rsidRPr="00CA1FBF" w:rsidRDefault="00225416" w:rsidP="00C22218">
      <w:pPr>
        <w:pStyle w:val="a7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DF77CF" w:rsidP="00C22218">
      <w:pPr>
        <w:pStyle w:val="bodyn"/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DF77CF">
        <w:rPr>
          <w:b/>
          <w:sz w:val="28"/>
          <w:szCs w:val="28"/>
        </w:rPr>
        <w:t>Заключение</w:t>
      </w:r>
    </w:p>
    <w:p w:rsidR="00DF77CF" w:rsidRPr="00DF77CF" w:rsidRDefault="00090753" w:rsidP="00C222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изучения диссертации, автореферата и публикаций А.Н. Татарко следует сделать вывод, что в работе получены научные результаты, соответствующие паспорту специальногости 19.00.05 – социальная психология (психологические науки). Полученные автором результаты достоверны, выводы и заключения обоснованы. </w:t>
      </w:r>
      <w:r w:rsidR="00DF77CF" w:rsidRPr="00DF77CF">
        <w:rPr>
          <w:rFonts w:ascii="Times New Roman" w:hAnsi="Times New Roman" w:cs="Times New Roman"/>
          <w:sz w:val="28"/>
          <w:szCs w:val="28"/>
        </w:rPr>
        <w:t>В целом диссертационная ра</w:t>
      </w:r>
      <w:r w:rsidR="003A5328">
        <w:rPr>
          <w:rFonts w:ascii="Times New Roman" w:hAnsi="Times New Roman" w:cs="Times New Roman"/>
          <w:sz w:val="28"/>
          <w:szCs w:val="28"/>
        </w:rPr>
        <w:t>бота, выполненная А.Н. Татарко</w:t>
      </w:r>
      <w:r w:rsidR="00DF77CF" w:rsidRPr="00DF77CF">
        <w:rPr>
          <w:rFonts w:ascii="Times New Roman" w:hAnsi="Times New Roman" w:cs="Times New Roman"/>
          <w:sz w:val="28"/>
          <w:szCs w:val="28"/>
        </w:rPr>
        <w:t>, представляет собой законченное, самостоятельное исследование и свидетельствует о высоком профессиональном уровне диссертанта. Текст автореферата в полной мере соответствует содержанию диссертационного исследования, его оформление отвечает требованиям ВАК РФ</w:t>
      </w:r>
      <w:r w:rsidR="00FD46B1">
        <w:rPr>
          <w:rFonts w:ascii="Times New Roman" w:hAnsi="Times New Roman" w:cs="Times New Roman"/>
          <w:sz w:val="28"/>
          <w:szCs w:val="28"/>
        </w:rPr>
        <w:t>. По теме диссертации автором опубликовано 4 монографии, 21 статья в рецензируемых журналах, включенных в перечень ВАК,</w:t>
      </w:r>
      <w:r w:rsidR="00DF77CF" w:rsidRPr="00DF77CF">
        <w:rPr>
          <w:rFonts w:ascii="Times New Roman" w:hAnsi="Times New Roman" w:cs="Times New Roman"/>
          <w:sz w:val="28"/>
          <w:szCs w:val="28"/>
        </w:rPr>
        <w:t xml:space="preserve"> </w:t>
      </w:r>
      <w:r w:rsidR="00FD46B1">
        <w:rPr>
          <w:rFonts w:ascii="Times New Roman" w:hAnsi="Times New Roman" w:cs="Times New Roman"/>
          <w:sz w:val="28"/>
          <w:szCs w:val="28"/>
        </w:rPr>
        <w:t>46 статей в журналах, коллективных монографиях, сборниках научных трудов, 4 ста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D46B1">
        <w:rPr>
          <w:rFonts w:ascii="Times New Roman" w:hAnsi="Times New Roman" w:cs="Times New Roman"/>
          <w:sz w:val="28"/>
          <w:szCs w:val="28"/>
        </w:rPr>
        <w:t>ьи на английском языке.</w:t>
      </w:r>
      <w:r w:rsidR="00DF77CF" w:rsidRPr="00DF77CF">
        <w:rPr>
          <w:rFonts w:ascii="Times New Roman" w:hAnsi="Times New Roman" w:cs="Times New Roman"/>
          <w:sz w:val="28"/>
          <w:szCs w:val="28"/>
        </w:rPr>
        <w:t xml:space="preserve"> </w:t>
      </w:r>
      <w:r w:rsidR="00FD46B1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DF77CF" w:rsidRPr="00DF77CF">
        <w:rPr>
          <w:rFonts w:ascii="Times New Roman" w:hAnsi="Times New Roman" w:cs="Times New Roman"/>
          <w:sz w:val="28"/>
          <w:szCs w:val="28"/>
        </w:rPr>
        <w:t xml:space="preserve">полностью отражают основные результаты </w:t>
      </w:r>
      <w:r w:rsidR="00FD46B1">
        <w:rPr>
          <w:rFonts w:ascii="Times New Roman" w:hAnsi="Times New Roman" w:cs="Times New Roman"/>
          <w:sz w:val="28"/>
          <w:szCs w:val="28"/>
        </w:rPr>
        <w:t xml:space="preserve">диссертационного </w:t>
      </w:r>
      <w:r w:rsidR="00DF77CF" w:rsidRPr="00DF77CF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DF77CF" w:rsidRDefault="00DF77CF" w:rsidP="00C22218">
      <w:pPr>
        <w:pStyle w:val="bodyn"/>
        <w:tabs>
          <w:tab w:val="left" w:pos="9000"/>
        </w:tabs>
        <w:spacing w:after="0" w:line="360" w:lineRule="auto"/>
        <w:ind w:left="0" w:firstLine="720"/>
        <w:rPr>
          <w:bCs/>
          <w:sz w:val="28"/>
          <w:szCs w:val="28"/>
        </w:rPr>
      </w:pPr>
      <w:r w:rsidRPr="00DF77CF">
        <w:rPr>
          <w:bCs/>
          <w:sz w:val="28"/>
          <w:szCs w:val="28"/>
        </w:rPr>
        <w:t xml:space="preserve">Актуальность, новизна, теоретическая и научно-практическая значимость </w:t>
      </w:r>
      <w:r w:rsidR="00090753">
        <w:rPr>
          <w:bCs/>
          <w:sz w:val="28"/>
          <w:szCs w:val="28"/>
        </w:rPr>
        <w:t xml:space="preserve">диссертационной </w:t>
      </w:r>
      <w:r w:rsidRPr="00DF77CF">
        <w:rPr>
          <w:bCs/>
          <w:sz w:val="28"/>
          <w:szCs w:val="28"/>
        </w:rPr>
        <w:t>работы</w:t>
      </w:r>
      <w:r w:rsidR="00090753">
        <w:rPr>
          <w:bCs/>
          <w:sz w:val="28"/>
          <w:szCs w:val="28"/>
        </w:rPr>
        <w:t xml:space="preserve"> </w:t>
      </w:r>
      <w:r w:rsidR="00090753" w:rsidRPr="00C22218">
        <w:rPr>
          <w:sz w:val="28"/>
          <w:szCs w:val="28"/>
        </w:rPr>
        <w:t>«С</w:t>
      </w:r>
      <w:r w:rsidR="00090753">
        <w:rPr>
          <w:sz w:val="28"/>
          <w:szCs w:val="28"/>
        </w:rPr>
        <w:t>ОЦИАЛЬНО-ПСИХОЛОГИЧЕСКИЙ КАПИТАЛ ЛИЧНОСТИ В ПОЛИКУЛЬТУРНОМ ОБЩЕСТВЕ»</w:t>
      </w:r>
      <w:r w:rsidRPr="00DF77CF">
        <w:rPr>
          <w:bCs/>
          <w:sz w:val="28"/>
          <w:szCs w:val="28"/>
        </w:rPr>
        <w:t>, объём вы</w:t>
      </w:r>
      <w:r w:rsidR="00090753">
        <w:rPr>
          <w:bCs/>
          <w:sz w:val="28"/>
          <w:szCs w:val="28"/>
        </w:rPr>
        <w:t>полненных исследований, позволяю</w:t>
      </w:r>
      <w:r w:rsidRPr="00DF77CF">
        <w:rPr>
          <w:bCs/>
          <w:sz w:val="28"/>
          <w:szCs w:val="28"/>
        </w:rPr>
        <w:t>т заключить, что рецензируемая диссертация полностью соответствует требованиям, которые предъявляются к диссертация</w:t>
      </w:r>
      <w:r w:rsidR="00053F08">
        <w:rPr>
          <w:bCs/>
          <w:sz w:val="28"/>
          <w:szCs w:val="28"/>
        </w:rPr>
        <w:t>м на соискание степени доктора психологических</w:t>
      </w:r>
      <w:r w:rsidRPr="00DF77CF">
        <w:rPr>
          <w:bCs/>
          <w:sz w:val="28"/>
          <w:szCs w:val="28"/>
        </w:rPr>
        <w:t xml:space="preserve"> наук, изложенным в п. 9 Постановления Правительства РФ от 24 сентября 2013 г. N 842 "О порядке присуждения ученых степеней", а её автор</w:t>
      </w:r>
      <w:r w:rsidR="00053F08">
        <w:rPr>
          <w:bCs/>
          <w:sz w:val="28"/>
          <w:szCs w:val="28"/>
        </w:rPr>
        <w:t xml:space="preserve">, </w:t>
      </w:r>
      <w:r w:rsidR="003A5328">
        <w:rPr>
          <w:bCs/>
          <w:sz w:val="28"/>
          <w:szCs w:val="28"/>
        </w:rPr>
        <w:t>Александр Николаевич Татарко</w:t>
      </w:r>
      <w:r w:rsidR="00053F08">
        <w:rPr>
          <w:bCs/>
          <w:sz w:val="28"/>
          <w:szCs w:val="28"/>
        </w:rPr>
        <w:t>,</w:t>
      </w:r>
      <w:r w:rsidRPr="00DF77CF">
        <w:rPr>
          <w:bCs/>
          <w:sz w:val="28"/>
          <w:szCs w:val="28"/>
        </w:rPr>
        <w:t xml:space="preserve"> </w:t>
      </w:r>
      <w:r w:rsidR="003A5328">
        <w:rPr>
          <w:bCs/>
          <w:sz w:val="28"/>
          <w:szCs w:val="28"/>
        </w:rPr>
        <w:t>заслуживает присуждения ему</w:t>
      </w:r>
      <w:r w:rsidRPr="00DF77CF">
        <w:rPr>
          <w:bCs/>
          <w:sz w:val="28"/>
          <w:szCs w:val="28"/>
        </w:rPr>
        <w:t xml:space="preserve"> </w:t>
      </w:r>
      <w:r w:rsidR="00053F08">
        <w:rPr>
          <w:bCs/>
          <w:sz w:val="28"/>
          <w:szCs w:val="28"/>
        </w:rPr>
        <w:lastRenderedPageBreak/>
        <w:t>искомой учёной степени доктора</w:t>
      </w:r>
      <w:r w:rsidRPr="00DF77CF">
        <w:rPr>
          <w:bCs/>
          <w:sz w:val="28"/>
          <w:szCs w:val="28"/>
        </w:rPr>
        <w:t xml:space="preserve"> психологических наук по специальности 19.00.05 – социальная психология (психологические науки).</w:t>
      </w:r>
    </w:p>
    <w:p w:rsidR="00053F08" w:rsidRDefault="00053F08" w:rsidP="00C222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F08">
        <w:rPr>
          <w:rFonts w:ascii="Times New Roman" w:hAnsi="Times New Roman" w:cs="Times New Roman"/>
          <w:bCs/>
          <w:sz w:val="28"/>
          <w:szCs w:val="28"/>
        </w:rPr>
        <w:t>Отзыв подготовлен доктором психологических наук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053F08">
        <w:rPr>
          <w:rFonts w:ascii="Times New Roman" w:hAnsi="Times New Roman" w:cs="Times New Roman"/>
          <w:bCs/>
          <w:sz w:val="28"/>
          <w:szCs w:val="28"/>
        </w:rPr>
        <w:t>рофессором кафедры социальной психологии</w:t>
      </w:r>
      <w:r w:rsidRPr="00053F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Федерального государственного бюджетного образовательного учреждения</w:t>
      </w:r>
      <w:r w:rsidRPr="00053F08">
        <w:rPr>
          <w:rFonts w:ascii="Times New Roman" w:hAnsi="Times New Roman" w:cs="Times New Roman"/>
          <w:kern w:val="2"/>
          <w:sz w:val="28"/>
          <w:szCs w:val="28"/>
        </w:rPr>
        <w:t xml:space="preserve"> высшего профессионального образования «Санкт-Петербургский государственный университет»</w:t>
      </w:r>
      <w:r w:rsidRPr="00053F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Почебут Людмилой</w:t>
      </w: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Георгиевн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ой.</w:t>
      </w:r>
    </w:p>
    <w:p w:rsidR="00053F08" w:rsidRPr="00053F08" w:rsidRDefault="00053F08" w:rsidP="00C222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Отзыв обсужден на заседании</w:t>
      </w:r>
      <w:r w:rsidRPr="00053F08">
        <w:rPr>
          <w:rFonts w:ascii="Times New Roman" w:hAnsi="Times New Roman" w:cs="Times New Roman"/>
          <w:bCs/>
          <w:sz w:val="28"/>
          <w:szCs w:val="28"/>
        </w:rPr>
        <w:t xml:space="preserve"> кафедры социальной психологии</w:t>
      </w:r>
      <w:r w:rsidRPr="00053F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Федерального государственного бюджетного образовательного учреждения</w:t>
      </w:r>
      <w:r w:rsidRPr="00053F08">
        <w:rPr>
          <w:rFonts w:ascii="Times New Roman" w:hAnsi="Times New Roman" w:cs="Times New Roman"/>
          <w:kern w:val="2"/>
          <w:sz w:val="28"/>
          <w:szCs w:val="28"/>
        </w:rPr>
        <w:t xml:space="preserve"> высшего профессионального образования «Санкт-Петербургский государственный университет»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  « января 2015 г. Протокол №   .</w:t>
      </w:r>
    </w:p>
    <w:p w:rsidR="00053F08" w:rsidRPr="00DF77CF" w:rsidRDefault="00053F08" w:rsidP="00053F08">
      <w:pPr>
        <w:pStyle w:val="bodyn"/>
        <w:tabs>
          <w:tab w:val="left" w:pos="9000"/>
        </w:tabs>
        <w:spacing w:after="0"/>
        <w:ind w:left="0" w:firstLine="720"/>
        <w:rPr>
          <w:bCs/>
          <w:sz w:val="28"/>
          <w:szCs w:val="28"/>
        </w:rPr>
      </w:pPr>
    </w:p>
    <w:p w:rsidR="00DF77CF" w:rsidRPr="00DF77CF" w:rsidRDefault="00DF77CF" w:rsidP="00053F08">
      <w:pPr>
        <w:pStyle w:val="bodyn"/>
        <w:spacing w:after="0"/>
        <w:ind w:left="0" w:firstLine="0"/>
        <w:rPr>
          <w:bCs/>
          <w:sz w:val="28"/>
          <w:szCs w:val="28"/>
        </w:rPr>
      </w:pPr>
    </w:p>
    <w:p w:rsidR="00DF77CF" w:rsidRPr="00DF77CF" w:rsidRDefault="00053F08" w:rsidP="00053F0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</w:t>
      </w:r>
      <w:r w:rsidR="00DF77CF" w:rsidRPr="00DF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социальной</w:t>
      </w:r>
    </w:p>
    <w:p w:rsidR="00DF77CF" w:rsidRPr="00DF77CF" w:rsidRDefault="00DF77CF" w:rsidP="00053F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психологии </w:t>
      </w:r>
      <w:r w:rsidRPr="00DF77CF">
        <w:rPr>
          <w:rFonts w:ascii="Times New Roman" w:hAnsi="Times New Roman" w:cs="Times New Roman"/>
          <w:kern w:val="2"/>
          <w:sz w:val="28"/>
          <w:szCs w:val="28"/>
        </w:rPr>
        <w:t>ФГБОУ ВПО</w:t>
      </w:r>
    </w:p>
    <w:p w:rsidR="00DF77CF" w:rsidRPr="00DF77CF" w:rsidRDefault="00DF77CF" w:rsidP="00053F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F77CF">
        <w:rPr>
          <w:rFonts w:ascii="Times New Roman" w:hAnsi="Times New Roman" w:cs="Times New Roman"/>
          <w:kern w:val="2"/>
          <w:sz w:val="28"/>
          <w:szCs w:val="28"/>
        </w:rPr>
        <w:t xml:space="preserve">«Санкт-Петербургский </w:t>
      </w:r>
    </w:p>
    <w:p w:rsidR="00DF77CF" w:rsidRPr="00DF77CF" w:rsidRDefault="00DF77CF" w:rsidP="00053F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F77CF">
        <w:rPr>
          <w:rFonts w:ascii="Times New Roman" w:hAnsi="Times New Roman" w:cs="Times New Roman"/>
          <w:kern w:val="2"/>
          <w:sz w:val="28"/>
          <w:szCs w:val="28"/>
        </w:rPr>
        <w:t>государственный университет»</w:t>
      </w: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77CF" w:rsidRPr="00DF77CF" w:rsidRDefault="00DF77CF" w:rsidP="00053F0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доктор психологических наук, </w:t>
      </w:r>
    </w:p>
    <w:p w:rsidR="00DF77CF" w:rsidRPr="00DF77CF" w:rsidRDefault="00DF77CF" w:rsidP="00053F0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профессор </w:t>
      </w: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F77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</w:t>
      </w:r>
    </w:p>
    <w:p w:rsidR="00DF77CF" w:rsidRPr="00DF77CF" w:rsidRDefault="00DF77CF" w:rsidP="00DF77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77CF" w:rsidRPr="00DF77CF" w:rsidRDefault="00DF77CF" w:rsidP="00DF77CF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DF77CF">
        <w:rPr>
          <w:rFonts w:ascii="Times New Roman" w:hAnsi="Times New Roman" w:cs="Times New Roman"/>
          <w:kern w:val="2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</w:t>
      </w:r>
    </w:p>
    <w:p w:rsidR="00DF77CF" w:rsidRPr="00DF77CF" w:rsidRDefault="00DF77CF" w:rsidP="00DF77CF">
      <w:pPr>
        <w:framePr w:w="2335" w:h="667" w:hRule="exact" w:hSpace="180" w:wrap="around" w:vAnchor="text" w:hAnchor="page" w:x="2575" w:y="1623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DF77CF" w:rsidP="00DF77CF">
      <w:pPr>
        <w:ind w:left="5670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 xml:space="preserve">199034, Санкт-Петербург, </w:t>
      </w:r>
    </w:p>
    <w:p w:rsidR="00DF77CF" w:rsidRPr="00DF77CF" w:rsidRDefault="00DF77CF" w:rsidP="00DF77CF">
      <w:pPr>
        <w:ind w:left="5670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>набережная Макарова, д.6</w:t>
      </w:r>
    </w:p>
    <w:p w:rsidR="00DF77CF" w:rsidRPr="00DF77CF" w:rsidRDefault="00DF77CF" w:rsidP="00DF77CF">
      <w:pPr>
        <w:ind w:left="5670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lastRenderedPageBreak/>
        <w:t xml:space="preserve">Телефон: (812) 328-94-11 </w:t>
      </w:r>
    </w:p>
    <w:p w:rsidR="00DF77CF" w:rsidRPr="00DF77CF" w:rsidRDefault="00DF77CF" w:rsidP="00DF77CF">
      <w:pPr>
        <w:ind w:left="5670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7CF">
        <w:rPr>
          <w:rFonts w:ascii="Times New Roman" w:hAnsi="Times New Roman" w:cs="Times New Roman"/>
          <w:sz w:val="28"/>
          <w:szCs w:val="28"/>
        </w:rPr>
        <w:t>-</w:t>
      </w:r>
      <w:r w:rsidRPr="00DF77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77CF">
        <w:rPr>
          <w:rFonts w:ascii="Times New Roman" w:hAnsi="Times New Roman" w:cs="Times New Roman"/>
          <w:sz w:val="28"/>
          <w:szCs w:val="28"/>
        </w:rPr>
        <w:t xml:space="preserve">: </w:t>
      </w:r>
      <w:r w:rsidRPr="00DF77CF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DF77CF">
        <w:rPr>
          <w:rFonts w:ascii="Times New Roman" w:hAnsi="Times New Roman" w:cs="Times New Roman"/>
          <w:sz w:val="28"/>
          <w:szCs w:val="28"/>
        </w:rPr>
        <w:t>.</w:t>
      </w:r>
      <w:r w:rsidRPr="00DF77CF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DF77CF">
        <w:rPr>
          <w:rFonts w:ascii="Times New Roman" w:hAnsi="Times New Roman" w:cs="Times New Roman"/>
          <w:sz w:val="28"/>
          <w:szCs w:val="28"/>
        </w:rPr>
        <w:t>@</w:t>
      </w:r>
      <w:r w:rsidRPr="00DF77CF">
        <w:rPr>
          <w:rFonts w:ascii="Times New Roman" w:hAnsi="Times New Roman" w:cs="Times New Roman"/>
          <w:sz w:val="28"/>
          <w:szCs w:val="28"/>
          <w:lang w:val="en-US"/>
        </w:rPr>
        <w:t>spbu</w:t>
      </w:r>
      <w:r w:rsidRPr="00DF77CF">
        <w:rPr>
          <w:rFonts w:ascii="Times New Roman" w:hAnsi="Times New Roman" w:cs="Times New Roman"/>
          <w:sz w:val="28"/>
          <w:szCs w:val="28"/>
        </w:rPr>
        <w:t>.</w:t>
      </w:r>
      <w:r w:rsidRPr="00DF77C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A1FBF" w:rsidRPr="00DF77CF" w:rsidRDefault="00CA1FBF" w:rsidP="00CA1F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FBF" w:rsidRPr="00DF77CF" w:rsidSect="009303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55" w:rsidRDefault="00951A55" w:rsidP="00E6668F">
      <w:pPr>
        <w:spacing w:after="0" w:line="240" w:lineRule="auto"/>
      </w:pPr>
      <w:r>
        <w:separator/>
      </w:r>
    </w:p>
  </w:endnote>
  <w:endnote w:type="continuationSeparator" w:id="1">
    <w:p w:rsidR="00951A55" w:rsidRDefault="00951A55" w:rsidP="00E6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344"/>
      <w:docPartObj>
        <w:docPartGallery w:val="Page Numbers (Bottom of Page)"/>
        <w:docPartUnique/>
      </w:docPartObj>
    </w:sdtPr>
    <w:sdtContent>
      <w:p w:rsidR="00693F44" w:rsidRDefault="00693F44">
        <w:pPr>
          <w:pStyle w:val="a5"/>
          <w:jc w:val="right"/>
        </w:pPr>
        <w:fldSimple w:instr=" PAGE   \* MERGEFORMAT ">
          <w:r w:rsidR="004A5EFB">
            <w:rPr>
              <w:noProof/>
            </w:rPr>
            <w:t>12</w:t>
          </w:r>
        </w:fldSimple>
      </w:p>
    </w:sdtContent>
  </w:sdt>
  <w:p w:rsidR="00693F44" w:rsidRDefault="00693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55" w:rsidRDefault="00951A55" w:rsidP="00E6668F">
      <w:pPr>
        <w:spacing w:after="0" w:line="240" w:lineRule="auto"/>
      </w:pPr>
      <w:r>
        <w:separator/>
      </w:r>
    </w:p>
  </w:footnote>
  <w:footnote w:type="continuationSeparator" w:id="1">
    <w:p w:rsidR="00951A55" w:rsidRDefault="00951A55" w:rsidP="00E6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89A"/>
    <w:multiLevelType w:val="hybridMultilevel"/>
    <w:tmpl w:val="295E4DFA"/>
    <w:lvl w:ilvl="0" w:tplc="CFC6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66793"/>
    <w:multiLevelType w:val="hybridMultilevel"/>
    <w:tmpl w:val="F5848286"/>
    <w:lvl w:ilvl="0" w:tplc="0D00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229E6"/>
    <w:multiLevelType w:val="hybridMultilevel"/>
    <w:tmpl w:val="DDA6C970"/>
    <w:lvl w:ilvl="0" w:tplc="7BF4D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E7BE1"/>
    <w:multiLevelType w:val="hybridMultilevel"/>
    <w:tmpl w:val="88D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7D46"/>
    <w:multiLevelType w:val="hybridMultilevel"/>
    <w:tmpl w:val="BA6EAD82"/>
    <w:lvl w:ilvl="0" w:tplc="F38E4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07F27"/>
    <w:multiLevelType w:val="hybridMultilevel"/>
    <w:tmpl w:val="BC408CC8"/>
    <w:lvl w:ilvl="0" w:tplc="9F9CA27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DB3"/>
    <w:rsid w:val="000149A1"/>
    <w:rsid w:val="00053F08"/>
    <w:rsid w:val="00065F9F"/>
    <w:rsid w:val="00090753"/>
    <w:rsid w:val="000D4B65"/>
    <w:rsid w:val="000D76B7"/>
    <w:rsid w:val="00135089"/>
    <w:rsid w:val="001516BB"/>
    <w:rsid w:val="001D4D4D"/>
    <w:rsid w:val="00225416"/>
    <w:rsid w:val="002454E2"/>
    <w:rsid w:val="002E4DB3"/>
    <w:rsid w:val="002E5CCE"/>
    <w:rsid w:val="002E6D78"/>
    <w:rsid w:val="00326C27"/>
    <w:rsid w:val="003473E5"/>
    <w:rsid w:val="003A5328"/>
    <w:rsid w:val="004A51F6"/>
    <w:rsid w:val="004A5EFB"/>
    <w:rsid w:val="00577C1B"/>
    <w:rsid w:val="005F089A"/>
    <w:rsid w:val="00654025"/>
    <w:rsid w:val="0068342A"/>
    <w:rsid w:val="00693F44"/>
    <w:rsid w:val="00711AA2"/>
    <w:rsid w:val="007305C5"/>
    <w:rsid w:val="008D2056"/>
    <w:rsid w:val="008F46E8"/>
    <w:rsid w:val="0093036B"/>
    <w:rsid w:val="00951A55"/>
    <w:rsid w:val="0095484F"/>
    <w:rsid w:val="00A8627B"/>
    <w:rsid w:val="00AE6BCA"/>
    <w:rsid w:val="00B67232"/>
    <w:rsid w:val="00B76EE7"/>
    <w:rsid w:val="00B971E2"/>
    <w:rsid w:val="00BD178A"/>
    <w:rsid w:val="00C066BC"/>
    <w:rsid w:val="00C22218"/>
    <w:rsid w:val="00C86C29"/>
    <w:rsid w:val="00CA1FBF"/>
    <w:rsid w:val="00CC1A44"/>
    <w:rsid w:val="00D717C2"/>
    <w:rsid w:val="00D873A5"/>
    <w:rsid w:val="00DA3D00"/>
    <w:rsid w:val="00DF77CF"/>
    <w:rsid w:val="00E137C0"/>
    <w:rsid w:val="00E6668F"/>
    <w:rsid w:val="00ED50D1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68F"/>
  </w:style>
  <w:style w:type="paragraph" w:styleId="a5">
    <w:name w:val="footer"/>
    <w:basedOn w:val="a"/>
    <w:link w:val="a6"/>
    <w:uiPriority w:val="99"/>
    <w:unhideWhenUsed/>
    <w:rsid w:val="00E6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68F"/>
  </w:style>
  <w:style w:type="paragraph" w:styleId="a7">
    <w:name w:val="List Paragraph"/>
    <w:basedOn w:val="a"/>
    <w:uiPriority w:val="34"/>
    <w:qFormat/>
    <w:rsid w:val="00CA1FBF"/>
    <w:pPr>
      <w:ind w:left="720"/>
      <w:contextualSpacing/>
    </w:pPr>
  </w:style>
  <w:style w:type="paragraph" w:customStyle="1" w:styleId="bodyn">
    <w:name w:val="body_n"/>
    <w:basedOn w:val="a"/>
    <w:rsid w:val="00DF77CF"/>
    <w:pPr>
      <w:spacing w:after="8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12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19</cp:revision>
  <cp:lastPrinted>2015-01-28T11:08:00Z</cp:lastPrinted>
  <dcterms:created xsi:type="dcterms:W3CDTF">2014-12-23T19:51:00Z</dcterms:created>
  <dcterms:modified xsi:type="dcterms:W3CDTF">2015-01-28T11:11:00Z</dcterms:modified>
</cp:coreProperties>
</file>